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A5E8" w14:textId="5F63F483" w:rsidR="00C20569" w:rsidRPr="00140AB3" w:rsidRDefault="004B7D58" w:rsidP="00140AB3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 xml:space="preserve">جناب آقای دکتر </w:t>
      </w:r>
      <w:proofErr w:type="spellStart"/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>بابایی</w:t>
      </w:r>
      <w:proofErr w:type="spellEnd"/>
    </w:p>
    <w:p w14:paraId="5F323C91" w14:textId="4E663630" w:rsidR="004B7D58" w:rsidRPr="00A20E84" w:rsidRDefault="004B7D58" w:rsidP="00C20569">
      <w:pPr>
        <w:bidi/>
        <w:spacing w:line="360" w:lineRule="auto"/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>معاون محترم دادستان کل کشور در امور فضای مجازی</w:t>
      </w:r>
    </w:p>
    <w:p w14:paraId="7C65B733" w14:textId="63F7B93A" w:rsidR="00C04236" w:rsidRPr="00A20E84" w:rsidRDefault="004B7D58" w:rsidP="004B7D58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با سلام و احترام اینجانب </w:t>
      </w:r>
      <w:r w:rsidRPr="00A20E84">
        <w:rPr>
          <w:rFonts w:ascii="IRANSansX" w:hAnsi="IRANSansX" w:cs="IRANSansX"/>
          <w:color w:val="D9D9D9" w:themeColor="background1" w:themeShade="D9"/>
          <w:lang w:bidi="fa-IR"/>
          <w14:stylisticSets>
            <w14:styleSet w14:id="2"/>
          </w14:stylisticSets>
        </w:rPr>
        <w:t>-------------------------------</w:t>
      </w:r>
      <w:r w:rsidRPr="00A20E84">
        <w:rPr>
          <w:rFonts w:ascii="IRANSansX" w:hAnsi="IRANSansX" w:cs="IRANSansX"/>
          <w:color w:val="D9D9D9" w:themeColor="background1" w:themeShade="D9"/>
          <w:rtl/>
          <w:lang w:bidi="fa-IR"/>
          <w14:stylisticSets>
            <w14:styleSet w14:id="2"/>
          </w14:stylisticSets>
        </w:rPr>
        <w:t xml:space="preserve"> 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فرزند </w:t>
      </w:r>
      <w:r w:rsidRPr="00A20E84">
        <w:rPr>
          <w:rFonts w:ascii="IRANSansX" w:hAnsi="IRANSansX" w:cs="IRANSansX"/>
          <w:color w:val="D9D9D9" w:themeColor="background1" w:themeShade="D9"/>
          <w:lang w:bidi="fa-IR"/>
          <w14:stylisticSets>
            <w14:styleSet w14:id="2"/>
          </w14:stylisticSets>
        </w:rPr>
        <w:t>------------</w:t>
      </w:r>
      <w:r w:rsidRPr="00A20E84">
        <w:rPr>
          <w:rFonts w:ascii="IRANSansX" w:hAnsi="IRANSansX" w:cs="IRANSansX"/>
          <w:color w:val="D9D9D9" w:themeColor="background1" w:themeShade="D9"/>
          <w:rtl/>
          <w:lang w:bidi="fa-IR"/>
          <w14:stylisticSets>
            <w14:styleSet w14:id="2"/>
          </w14:stylisticSets>
        </w:rPr>
        <w:t xml:space="preserve"> 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به شماره ملی </w:t>
      </w:r>
      <w:r w:rsidRPr="00A20E84">
        <w:rPr>
          <w:rFonts w:ascii="IRANSansX" w:hAnsi="IRANSansX" w:cs="IRANSansX"/>
          <w:color w:val="D9D9D9" w:themeColor="background1" w:themeShade="D9"/>
          <w:lang w:bidi="fa-IR"/>
          <w14:stylisticSets>
            <w14:styleSet w14:id="2"/>
          </w14:stylisticSets>
        </w:rPr>
        <w:t>------------------------</w:t>
      </w:r>
      <w:r w:rsidRPr="00A20E84">
        <w:rPr>
          <w:rFonts w:ascii="IRANSansX" w:hAnsi="IRANSansX" w:cs="IRANSansX"/>
          <w:color w:val="D9D9D9" w:themeColor="background1" w:themeShade="D9"/>
          <w:rtl/>
          <w:lang w:bidi="fa-IR"/>
          <w14:stylisticSets>
            <w14:styleSet w14:id="2"/>
          </w14:stylisticSets>
        </w:rPr>
        <w:t xml:space="preserve"> 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به تازگی دامنه </w:t>
      </w:r>
      <w:r w:rsidRPr="00A20E84">
        <w:rPr>
          <w:rFonts w:ascii="IRANSansX" w:hAnsi="IRANSansX" w:cs="IRANSansX"/>
          <w:lang w:bidi="fa-IR"/>
          <w14:stylisticSets>
            <w14:styleSet w14:id="2"/>
          </w14:stylisticSets>
        </w:rPr>
        <w:t xml:space="preserve"> </w:t>
      </w:r>
      <w:r w:rsidRPr="00A20E84">
        <w:rPr>
          <w:rFonts w:ascii="IRANSansX" w:hAnsi="IRANSansX" w:cs="IRANSansX"/>
          <w:color w:val="D9D9D9" w:themeColor="background1" w:themeShade="D9"/>
          <w:lang w:bidi="fa-IR"/>
          <w14:stylisticSets>
            <w14:styleSet w14:id="2"/>
          </w14:stylisticSets>
        </w:rPr>
        <w:t>--------------------------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را خریداری </w:t>
      </w:r>
      <w:proofErr w:type="spellStart"/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>کرده‌ام</w:t>
      </w:r>
      <w:proofErr w:type="spellEnd"/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که متوجه شدم </w:t>
      </w:r>
      <w:proofErr w:type="spellStart"/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>سابقا</w:t>
      </w:r>
      <w:proofErr w:type="spellEnd"/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فیلتر شده است</w:t>
      </w:r>
      <w:r w:rsidR="00051240"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و تقاضای رفع فیلتر دامنه مذکور را دارم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>.</w:t>
      </w:r>
    </w:p>
    <w:p w14:paraId="254A70ED" w14:textId="7FAB554E" w:rsidR="004B7D58" w:rsidRPr="00A20E84" w:rsidRDefault="004B7D58" w:rsidP="00C04236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بنده </w:t>
      </w:r>
      <w:r w:rsidR="00C04236" w:rsidRPr="00A20E84">
        <w:rPr>
          <w:rFonts w:ascii="IRANSansX" w:hAnsi="IRANSansX" w:cs="IRANSansX"/>
          <w:color w:val="D9D9D9" w:themeColor="background1" w:themeShade="D9"/>
          <w:rtl/>
          <w:lang w:bidi="fa-IR"/>
          <w14:stylisticSets>
            <w14:styleSet w14:id="2"/>
          </w14:stylisticSets>
        </w:rPr>
        <w:t xml:space="preserve">----------------------------------- 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هستم و قرار است از این دامنه به عنوان </w:t>
      </w:r>
      <w:r w:rsidR="00C04236" w:rsidRPr="00A20E84">
        <w:rPr>
          <w:rFonts w:ascii="IRANSansX" w:hAnsi="IRANSansX" w:cs="IRANSansX"/>
          <w:color w:val="D9D9D9" w:themeColor="background1" w:themeShade="D9"/>
          <w:rtl/>
          <w:lang w:bidi="fa-IR"/>
          <w14:stylisticSets>
            <w14:styleSet w14:id="2"/>
          </w14:stylisticSets>
        </w:rPr>
        <w:t>-----------------------------------------------------------------------------------------------------------------------------------------------------------------------------------------</w:t>
      </w:r>
      <w:r w:rsidRPr="00A20E84">
        <w:rPr>
          <w:rFonts w:ascii="IRANSansX" w:hAnsi="IRANSansX" w:cs="IRANSansX"/>
          <w:color w:val="D9D9D9" w:themeColor="background1" w:themeShade="D9"/>
          <w:rtl/>
          <w:lang w:bidi="fa-IR"/>
          <w14:stylisticSets>
            <w14:styleSet w14:id="2"/>
          </w14:stylisticSets>
        </w:rPr>
        <w:t xml:space="preserve"> 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>استفاده کنم.</w:t>
      </w:r>
    </w:p>
    <w:p w14:paraId="33DAFD4E" w14:textId="7FB8EB2B" w:rsidR="004B7D58" w:rsidRPr="00A20E84" w:rsidRDefault="00051240" w:rsidP="004B7D58">
      <w:pPr>
        <w:bidi/>
        <w:spacing w:line="360" w:lineRule="auto"/>
        <w:rPr>
          <w:rFonts w:ascii="IRANSansX" w:hAnsi="IRANSansX" w:cs="IRANSansX"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ضمنا </w:t>
      </w:r>
      <w:r w:rsidR="004B7D58"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بنده متعهد 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>میگردم</w:t>
      </w:r>
      <w:r w:rsidR="004B7D58"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که در چهارچوب قوانین کشور عمل کنم و در صورت تخطی عواقب و مجازات آن را میپذیرم.</w:t>
      </w:r>
    </w:p>
    <w:p w14:paraId="73345E91" w14:textId="77777777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</w:p>
    <w:p w14:paraId="3B1CDA96" w14:textId="77777777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>مشخصات بنده:</w:t>
      </w:r>
    </w:p>
    <w:p w14:paraId="5CFA7459" w14:textId="6AF49BA7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 xml:space="preserve">نام و نام خانوادگی: </w:t>
      </w:r>
    </w:p>
    <w:p w14:paraId="0F4E5B98" w14:textId="4E6B4B48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>شماره ملی: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</w:t>
      </w:r>
    </w:p>
    <w:p w14:paraId="4C1C80DA" w14:textId="0533E253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>شماره موبایل: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</w:t>
      </w:r>
    </w:p>
    <w:p w14:paraId="7C881298" w14:textId="327E4379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>تلفن ثابت: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</w:t>
      </w:r>
    </w:p>
    <w:p w14:paraId="0B3E4489" w14:textId="30EF5113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>کد پستی: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</w:t>
      </w:r>
    </w:p>
    <w:p w14:paraId="6ED80439" w14:textId="680610C1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>آدرس: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</w:t>
      </w:r>
    </w:p>
    <w:p w14:paraId="7026F158" w14:textId="4BBDA78F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b/>
          <w:bCs/>
          <w:rtl/>
          <w:lang w:bidi="fa-IR"/>
          <w14:stylisticSets>
            <w14:styleSet w14:id="2"/>
          </w14:stylisticSets>
        </w:rPr>
        <w:t>دامنه مذکور:</w:t>
      </w: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 xml:space="preserve"> </w:t>
      </w:r>
    </w:p>
    <w:p w14:paraId="2105B9E0" w14:textId="77777777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lang w:bidi="fa-IR"/>
          <w14:stylisticSets>
            <w14:styleSet w14:id="2"/>
          </w14:stylisticSets>
        </w:rPr>
      </w:pPr>
    </w:p>
    <w:p w14:paraId="73B8986B" w14:textId="77777777" w:rsidR="004B7D58" w:rsidRPr="00A20E84" w:rsidRDefault="004B7D58" w:rsidP="004B7D58">
      <w:pPr>
        <w:bidi/>
        <w:spacing w:line="360" w:lineRule="auto"/>
        <w:rPr>
          <w:rFonts w:ascii="IRANSansX" w:hAnsi="IRANSansX" w:cs="IRANSansX"/>
          <w:lang w:bidi="fa-IR"/>
          <w14:stylisticSets>
            <w14:styleSet w14:id="2"/>
          </w14:stylisticSets>
        </w:rPr>
      </w:pPr>
    </w:p>
    <w:p w14:paraId="1F38C034" w14:textId="5E7A3ED5" w:rsidR="004B7D58" w:rsidRPr="00A20E84" w:rsidRDefault="004B7D58" w:rsidP="00482D9A">
      <w:pPr>
        <w:bidi/>
        <w:spacing w:line="360" w:lineRule="auto"/>
        <w:rPr>
          <w:rFonts w:ascii="IRANSansX" w:hAnsi="IRANSansX" w:cs="IRANSansX"/>
          <w:rtl/>
          <w:lang w:bidi="fa-IR"/>
          <w14:stylisticSets>
            <w14:styleSet w14:id="2"/>
          </w14:stylisticSets>
        </w:rPr>
      </w:pPr>
      <w:r w:rsidRPr="00A20E84">
        <w:rPr>
          <w:rFonts w:ascii="IRANSansX" w:hAnsi="IRANSansX" w:cs="IRANSansX"/>
          <w:rtl/>
          <w:lang w:bidi="fa-IR"/>
          <w14:stylisticSets>
            <w14:styleSet w14:id="2"/>
          </w14:stylisticSets>
        </w:rPr>
        <w:t>با تشکر</w:t>
      </w:r>
    </w:p>
    <w:sectPr w:rsidR="004B7D58" w:rsidRPr="00A20E84" w:rsidSect="00AE28BC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X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0F"/>
    <w:rsid w:val="00051240"/>
    <w:rsid w:val="00140AB3"/>
    <w:rsid w:val="00306B95"/>
    <w:rsid w:val="00367AA1"/>
    <w:rsid w:val="00482D9A"/>
    <w:rsid w:val="004B7D58"/>
    <w:rsid w:val="00656E54"/>
    <w:rsid w:val="00724BB0"/>
    <w:rsid w:val="00A20E84"/>
    <w:rsid w:val="00AE28BC"/>
    <w:rsid w:val="00B9030F"/>
    <w:rsid w:val="00C04236"/>
    <w:rsid w:val="00C20569"/>
    <w:rsid w:val="00F767F9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48AF"/>
  <w15:chartTrackingRefBased/>
  <w15:docId w15:val="{EC8A9F1B-2949-4497-859D-0A002306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9AF5-5D03-478C-9527-8A32200A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hossein mazinani</dc:creator>
  <cp:keywords/>
  <dc:description/>
  <cp:lastModifiedBy>amir hossein mazinani</cp:lastModifiedBy>
  <cp:revision>15</cp:revision>
  <cp:lastPrinted>2023-10-18T18:09:00Z</cp:lastPrinted>
  <dcterms:created xsi:type="dcterms:W3CDTF">2023-10-14T05:39:00Z</dcterms:created>
  <dcterms:modified xsi:type="dcterms:W3CDTF">2023-10-18T18:12:00Z</dcterms:modified>
</cp:coreProperties>
</file>